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D90" w:rsidRDefault="00EC2D90" w:rsidP="001301C8">
      <w:pPr>
        <w:rPr>
          <w:rFonts w:ascii="Arial" w:hAnsi="Arial" w:cs="Arial"/>
          <w:b/>
          <w:sz w:val="36"/>
          <w:szCs w:val="36"/>
        </w:rPr>
      </w:pPr>
    </w:p>
    <w:p w:rsidR="001301C8" w:rsidRPr="00EC2D90" w:rsidRDefault="001301C8" w:rsidP="001301C8">
      <w:pPr>
        <w:rPr>
          <w:rFonts w:ascii="Arial" w:hAnsi="Arial" w:cs="Arial"/>
          <w:b/>
          <w:sz w:val="36"/>
          <w:szCs w:val="36"/>
        </w:rPr>
      </w:pPr>
      <w:r w:rsidRPr="00EC2D90">
        <w:rPr>
          <w:rFonts w:ascii="Arial" w:hAnsi="Arial" w:cs="Arial"/>
          <w:b/>
          <w:sz w:val="36"/>
          <w:szCs w:val="36"/>
        </w:rPr>
        <w:t>Photography Composition</w:t>
      </w:r>
      <w:r w:rsidR="00EC2D90" w:rsidRPr="00EC2D90">
        <w:rPr>
          <w:rFonts w:ascii="Arial" w:hAnsi="Arial" w:cs="Arial"/>
          <w:b/>
          <w:sz w:val="36"/>
          <w:szCs w:val="36"/>
        </w:rPr>
        <w:t xml:space="preserve"> Assignment</w:t>
      </w:r>
    </w:p>
    <w:p w:rsidR="00EC2D90" w:rsidRDefault="001301C8" w:rsidP="001301C8">
      <w:pPr>
        <w:rPr>
          <w:rFonts w:ascii="Arial" w:hAnsi="Arial" w:cs="Arial"/>
          <w:b/>
          <w:sz w:val="24"/>
          <w:szCs w:val="24"/>
        </w:rPr>
      </w:pPr>
      <w:r w:rsidRPr="001301C8">
        <w:rPr>
          <w:rFonts w:ascii="Arial" w:hAnsi="Arial" w:cs="Arial"/>
          <w:b/>
          <w:sz w:val="24"/>
          <w:szCs w:val="24"/>
        </w:rPr>
        <w:t xml:space="preserve">DIRECTIONS </w:t>
      </w:r>
      <w:r w:rsidR="00EC2D90">
        <w:rPr>
          <w:rFonts w:ascii="Arial" w:hAnsi="Arial" w:cs="Arial"/>
          <w:b/>
          <w:sz w:val="24"/>
          <w:szCs w:val="24"/>
        </w:rPr>
        <w:br/>
      </w:r>
      <w:r>
        <w:rPr>
          <w:rFonts w:ascii="Arial" w:hAnsi="Arial" w:cs="Arial"/>
          <w:sz w:val="24"/>
          <w:szCs w:val="24"/>
        </w:rPr>
        <w:t>Take</w:t>
      </w:r>
      <w:r w:rsidRPr="001301C8">
        <w:rPr>
          <w:rFonts w:ascii="Arial" w:hAnsi="Arial" w:cs="Arial"/>
          <w:sz w:val="24"/>
          <w:szCs w:val="24"/>
        </w:rPr>
        <w:t xml:space="preserve"> </w:t>
      </w:r>
      <w:r w:rsidRPr="00DA6683">
        <w:rPr>
          <w:rFonts w:ascii="Arial" w:hAnsi="Arial" w:cs="Arial"/>
          <w:sz w:val="24"/>
          <w:szCs w:val="24"/>
          <w:u w:val="single"/>
        </w:rPr>
        <w:t>3 good photos</w:t>
      </w:r>
      <w:r w:rsidRPr="001301C8">
        <w:rPr>
          <w:rFonts w:ascii="Arial" w:hAnsi="Arial" w:cs="Arial"/>
          <w:sz w:val="24"/>
          <w:szCs w:val="24"/>
        </w:rPr>
        <w:t xml:space="preserve"> (inside school) of each of the </w:t>
      </w:r>
      <w:r w:rsidR="00D01053">
        <w:rPr>
          <w:rFonts w:ascii="Arial" w:hAnsi="Arial" w:cs="Arial"/>
          <w:sz w:val="24"/>
          <w:szCs w:val="24"/>
        </w:rPr>
        <w:t>7</w:t>
      </w:r>
      <w:r w:rsidRPr="001301C8">
        <w:rPr>
          <w:rFonts w:ascii="Arial" w:hAnsi="Arial" w:cs="Arial"/>
          <w:sz w:val="24"/>
          <w:szCs w:val="24"/>
        </w:rPr>
        <w:t xml:space="preserve"> Photography Composition Rules.</w:t>
      </w:r>
      <w:r w:rsidR="00585E44">
        <w:rPr>
          <w:rFonts w:ascii="Arial" w:hAnsi="Arial" w:cs="Arial"/>
          <w:sz w:val="24"/>
          <w:szCs w:val="24"/>
        </w:rPr>
        <w:t xml:space="preserve">  You will have a total of 21 photos.</w:t>
      </w:r>
    </w:p>
    <w:p w:rsidR="00585E44" w:rsidRDefault="00585E44" w:rsidP="001301C8">
      <w:pPr>
        <w:rPr>
          <w:rFonts w:ascii="Arial" w:hAnsi="Arial" w:cs="Arial"/>
          <w:b/>
          <w:sz w:val="24"/>
          <w:szCs w:val="24"/>
        </w:rPr>
      </w:pPr>
      <w:bookmarkStart w:id="0" w:name="_GoBack"/>
      <w:bookmarkEnd w:id="0"/>
    </w:p>
    <w:p w:rsidR="001301C8" w:rsidRPr="00EC2D90" w:rsidRDefault="001301C8" w:rsidP="001301C8">
      <w:pPr>
        <w:rPr>
          <w:rFonts w:ascii="Arial" w:hAnsi="Arial" w:cs="Arial"/>
          <w:b/>
          <w:sz w:val="32"/>
          <w:szCs w:val="32"/>
        </w:rPr>
        <w:sectPr w:rsidR="001301C8" w:rsidRPr="00EC2D90" w:rsidSect="00C53CE4">
          <w:pgSz w:w="12240" w:h="15840" w:code="1"/>
          <w:pgMar w:top="720" w:right="720" w:bottom="720" w:left="720" w:header="720" w:footer="720" w:gutter="0"/>
          <w:cols w:space="720"/>
          <w:docGrid w:linePitch="360"/>
        </w:sectPr>
      </w:pPr>
      <w:r w:rsidRPr="00EC2D90">
        <w:rPr>
          <w:rFonts w:ascii="Arial" w:hAnsi="Arial" w:cs="Arial"/>
          <w:b/>
          <w:sz w:val="32"/>
          <w:szCs w:val="32"/>
        </w:rPr>
        <w:t xml:space="preserve">Rule of Thirds </w:t>
      </w:r>
    </w:p>
    <w:p w:rsidR="001301C8" w:rsidRDefault="001301C8" w:rsidP="001301C8">
      <w:pPr>
        <w:rPr>
          <w:rFonts w:ascii="Arial" w:hAnsi="Arial" w:cs="Arial"/>
          <w:sz w:val="24"/>
          <w:szCs w:val="24"/>
        </w:rPr>
      </w:pPr>
      <w:r w:rsidRPr="001301C8">
        <w:rPr>
          <w:rFonts w:ascii="Arial" w:hAnsi="Arial" w:cs="Arial"/>
          <w:sz w:val="24"/>
          <w:szCs w:val="24"/>
        </w:rPr>
        <w:lastRenderedPageBreak/>
        <w:t>Imagine that your image is divided into 9 equal segments by 2 vertical and 2 horizontal lines. The rule of thirds says that you should position the most important elements in your scene along these lines, or at the points where they intersect.</w:t>
      </w:r>
    </w:p>
    <w:p w:rsidR="001301C8" w:rsidRPr="001301C8" w:rsidRDefault="001301C8" w:rsidP="001301C8">
      <w:pPr>
        <w:rPr>
          <w:rFonts w:ascii="Arial" w:hAnsi="Arial" w:cs="Arial"/>
          <w:sz w:val="24"/>
          <w:szCs w:val="24"/>
        </w:rPr>
      </w:pPr>
      <w:r>
        <w:rPr>
          <w:noProof/>
        </w:rPr>
        <w:drawing>
          <wp:inline distT="0" distB="0" distL="0" distR="0">
            <wp:extent cx="2647507" cy="1664912"/>
            <wp:effectExtent l="0" t="0" r="635" b="0"/>
            <wp:docPr id="6" name="Picture 6" descr="http://www.photographymad.com/files/images/lighthouse-rule-of-th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hotographymad.com/files/images/lighthouse-rule-of-thir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633" cy="166499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extent cx="2564406" cy="1658679"/>
            <wp:effectExtent l="0" t="0" r="7620" b="0"/>
            <wp:docPr id="7" name="Picture 7" descr="http://tonyeveling.com/blog2/wp-content/gallery/rule-of-thirds/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nyeveling.com/blog2/wp-content/gallery/rule-of-thirds/16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5583" cy="1659440"/>
                    </a:xfrm>
                    <a:prstGeom prst="rect">
                      <a:avLst/>
                    </a:prstGeom>
                    <a:noFill/>
                    <a:ln>
                      <a:noFill/>
                    </a:ln>
                  </pic:spPr>
                </pic:pic>
              </a:graphicData>
            </a:graphic>
          </wp:inline>
        </w:drawing>
      </w:r>
    </w:p>
    <w:p w:rsidR="001301C8" w:rsidRDefault="001301C8" w:rsidP="001301C8">
      <w:pPr>
        <w:rPr>
          <w:rFonts w:ascii="Arial" w:hAnsi="Arial" w:cs="Arial"/>
          <w:b/>
          <w:sz w:val="24"/>
          <w:szCs w:val="24"/>
        </w:rPr>
      </w:pPr>
    </w:p>
    <w:p w:rsidR="001301C8" w:rsidRPr="00EC2D90" w:rsidRDefault="001301C8" w:rsidP="001301C8">
      <w:pPr>
        <w:rPr>
          <w:rFonts w:ascii="Arial" w:hAnsi="Arial" w:cs="Arial"/>
          <w:b/>
          <w:sz w:val="32"/>
          <w:szCs w:val="32"/>
        </w:rPr>
      </w:pPr>
      <w:r w:rsidRPr="00EC2D90">
        <w:rPr>
          <w:rFonts w:ascii="Arial" w:hAnsi="Arial" w:cs="Arial"/>
          <w:b/>
          <w:sz w:val="32"/>
          <w:szCs w:val="32"/>
        </w:rPr>
        <w:t>Leading Lines</w:t>
      </w:r>
    </w:p>
    <w:p w:rsidR="001301C8" w:rsidRDefault="001301C8" w:rsidP="001301C8">
      <w:pPr>
        <w:rPr>
          <w:rFonts w:ascii="Arial" w:hAnsi="Arial" w:cs="Arial"/>
          <w:sz w:val="24"/>
          <w:szCs w:val="24"/>
        </w:rPr>
      </w:pPr>
      <w:r w:rsidRPr="001301C8">
        <w:rPr>
          <w:rFonts w:ascii="Arial" w:hAnsi="Arial" w:cs="Arial"/>
          <w:sz w:val="24"/>
          <w:szCs w:val="24"/>
        </w:rPr>
        <w:t xml:space="preserve">When we look at a photo our eye is naturally drawn along lines. By thinking about how you place lines in your composition, you can affect the way we view the image, pulling us into the picture, towards the subject, or on a journey "through" the scene. There are many different types of line - straight, diagonal, curvy, zigzag, radial </w:t>
      </w:r>
      <w:proofErr w:type="spellStart"/>
      <w:r w:rsidRPr="001301C8">
        <w:rPr>
          <w:rFonts w:ascii="Arial" w:hAnsi="Arial" w:cs="Arial"/>
          <w:sz w:val="24"/>
          <w:szCs w:val="24"/>
        </w:rPr>
        <w:t>etc</w:t>
      </w:r>
      <w:proofErr w:type="spellEnd"/>
      <w:r w:rsidRPr="001301C8">
        <w:rPr>
          <w:rFonts w:ascii="Arial" w:hAnsi="Arial" w:cs="Arial"/>
          <w:sz w:val="24"/>
          <w:szCs w:val="24"/>
        </w:rPr>
        <w:t xml:space="preserve"> - and each can be used to enhance our photo's composition.</w:t>
      </w:r>
    </w:p>
    <w:p w:rsidR="001301C8" w:rsidRPr="001301C8" w:rsidRDefault="001301C8" w:rsidP="001301C8">
      <w:pPr>
        <w:rPr>
          <w:rFonts w:ascii="Arial" w:hAnsi="Arial" w:cs="Arial"/>
          <w:sz w:val="24"/>
          <w:szCs w:val="24"/>
        </w:rPr>
      </w:pPr>
      <w:r>
        <w:rPr>
          <w:noProof/>
        </w:rPr>
        <w:drawing>
          <wp:inline distT="0" distB="0" distL="0" distR="0">
            <wp:extent cx="2275367" cy="2275367"/>
            <wp:effectExtent l="0" t="0" r="0" b="0"/>
            <wp:docPr id="4" name="Picture 4" descr="Processed with VSCOcam with a3 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sed with VSCOcam with a3 pres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5482" cy="2275482"/>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extent cx="2275367" cy="2275367"/>
            <wp:effectExtent l="0" t="0" r="0" b="0"/>
            <wp:docPr id="5" name="Picture 5" descr="Processed with VSCOcam with e2 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essed with VSCOcam with e2 pres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480" cy="2275480"/>
                    </a:xfrm>
                    <a:prstGeom prst="rect">
                      <a:avLst/>
                    </a:prstGeom>
                    <a:noFill/>
                    <a:ln>
                      <a:noFill/>
                    </a:ln>
                  </pic:spPr>
                </pic:pic>
              </a:graphicData>
            </a:graphic>
          </wp:inline>
        </w:drawing>
      </w:r>
    </w:p>
    <w:p w:rsidR="001301C8" w:rsidRDefault="001301C8" w:rsidP="001301C8">
      <w:pPr>
        <w:rPr>
          <w:rFonts w:ascii="Arial" w:hAnsi="Arial" w:cs="Arial"/>
          <w:b/>
          <w:sz w:val="24"/>
          <w:szCs w:val="24"/>
        </w:rPr>
      </w:pPr>
    </w:p>
    <w:p w:rsidR="001301C8" w:rsidRPr="00EC2D90" w:rsidRDefault="001301C8" w:rsidP="001301C8">
      <w:pPr>
        <w:rPr>
          <w:rFonts w:ascii="Arial" w:hAnsi="Arial" w:cs="Arial"/>
          <w:b/>
          <w:sz w:val="32"/>
          <w:szCs w:val="32"/>
        </w:rPr>
      </w:pPr>
      <w:r w:rsidRPr="00EC2D90">
        <w:rPr>
          <w:rFonts w:ascii="Arial" w:hAnsi="Arial" w:cs="Arial"/>
          <w:b/>
          <w:sz w:val="32"/>
          <w:szCs w:val="32"/>
        </w:rPr>
        <w:lastRenderedPageBreak/>
        <w:t>Filling the Frame</w:t>
      </w:r>
    </w:p>
    <w:p w:rsidR="001301C8" w:rsidRDefault="001301C8" w:rsidP="001301C8">
      <w:pPr>
        <w:rPr>
          <w:rFonts w:ascii="Arial" w:hAnsi="Arial" w:cs="Arial"/>
          <w:sz w:val="24"/>
          <w:szCs w:val="24"/>
        </w:rPr>
      </w:pPr>
      <w:r w:rsidRPr="001301C8">
        <w:rPr>
          <w:rFonts w:ascii="Arial" w:hAnsi="Arial" w:cs="Arial"/>
          <w:sz w:val="24"/>
          <w:szCs w:val="24"/>
        </w:rPr>
        <w:t>The simple act of making your subject bigger in the frame involves the viewer at a much more intense level. A chin-to-forehead portrait of an interesting face, for example, immediately puts the viewer eye-to-eye with your subject. A very tight shot of a bear—even if you made it with a long lens at the zoo—creates breathless drama.</w:t>
      </w:r>
    </w:p>
    <w:p w:rsidR="001301C8" w:rsidRPr="001301C8" w:rsidRDefault="00585E44" w:rsidP="001301C8">
      <w:pPr>
        <w:rPr>
          <w:rFonts w:ascii="Arial" w:hAnsi="Arial" w:cs="Arial"/>
          <w:sz w:val="24"/>
          <w:szCs w:val="24"/>
        </w:rPr>
      </w:pPr>
      <w:r>
        <w:rPr>
          <w:noProof/>
        </w:rPr>
        <w:drawing>
          <wp:inline distT="0" distB="0" distL="0" distR="0">
            <wp:extent cx="2362200" cy="1870506"/>
            <wp:effectExtent l="0" t="0" r="0" b="0"/>
            <wp:docPr id="15" name="Picture 15" descr="Image result for symmetry rule of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ymmetry rule of composi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5515" cy="1873131"/>
                    </a:xfrm>
                    <a:prstGeom prst="rect">
                      <a:avLst/>
                    </a:prstGeom>
                    <a:noFill/>
                    <a:ln>
                      <a:noFill/>
                    </a:ln>
                  </pic:spPr>
                </pic:pic>
              </a:graphicData>
            </a:graphic>
          </wp:inline>
        </w:drawing>
      </w:r>
      <w:r w:rsidR="001301C8" w:rsidRPr="001301C8">
        <w:t xml:space="preserve"> </w:t>
      </w:r>
      <w:r>
        <w:t xml:space="preserve">     </w:t>
      </w:r>
      <w:r>
        <w:rPr>
          <w:noProof/>
        </w:rPr>
        <w:drawing>
          <wp:inline distT="0" distB="0" distL="0" distR="0">
            <wp:extent cx="2827867" cy="1879118"/>
            <wp:effectExtent l="0" t="0" r="0" b="6985"/>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104" cy="1879275"/>
                    </a:xfrm>
                    <a:prstGeom prst="rect">
                      <a:avLst/>
                    </a:prstGeom>
                    <a:noFill/>
                    <a:ln>
                      <a:noFill/>
                    </a:ln>
                  </pic:spPr>
                </pic:pic>
              </a:graphicData>
            </a:graphic>
          </wp:inline>
        </w:drawing>
      </w:r>
    </w:p>
    <w:p w:rsidR="001301C8" w:rsidRPr="00EC2D90" w:rsidRDefault="001301C8" w:rsidP="001301C8">
      <w:pPr>
        <w:rPr>
          <w:rFonts w:ascii="Arial" w:hAnsi="Arial" w:cs="Arial"/>
          <w:b/>
          <w:sz w:val="32"/>
          <w:szCs w:val="32"/>
        </w:rPr>
      </w:pPr>
      <w:r w:rsidRPr="00EC2D90">
        <w:rPr>
          <w:rFonts w:ascii="Arial" w:hAnsi="Arial" w:cs="Arial"/>
          <w:b/>
          <w:sz w:val="32"/>
          <w:szCs w:val="32"/>
        </w:rPr>
        <w:t>Pattern</w:t>
      </w:r>
      <w:r w:rsidR="00EC2D90">
        <w:rPr>
          <w:rFonts w:ascii="Arial" w:hAnsi="Arial" w:cs="Arial"/>
          <w:b/>
          <w:sz w:val="32"/>
          <w:szCs w:val="32"/>
        </w:rPr>
        <w:t xml:space="preserve"> (Repetition)</w:t>
      </w:r>
    </w:p>
    <w:p w:rsidR="001301C8" w:rsidRDefault="001301C8" w:rsidP="001301C8">
      <w:pPr>
        <w:rPr>
          <w:rFonts w:ascii="Arial" w:hAnsi="Arial" w:cs="Arial"/>
          <w:sz w:val="24"/>
          <w:szCs w:val="24"/>
        </w:rPr>
      </w:pPr>
      <w:r w:rsidRPr="001301C8">
        <w:rPr>
          <w:rFonts w:ascii="Arial" w:hAnsi="Arial" w:cs="Arial"/>
          <w:sz w:val="24"/>
          <w:szCs w:val="24"/>
        </w:rPr>
        <w:t xml:space="preserve">We are surrounded by symmetry and patterns, both natural and man-made. They can make for very eye-catching compositions, particularly in situations where they are not expected. </w:t>
      </w:r>
    </w:p>
    <w:p w:rsidR="001301C8" w:rsidRPr="001301C8" w:rsidRDefault="001301C8" w:rsidP="001301C8">
      <w:pPr>
        <w:rPr>
          <w:rFonts w:ascii="Arial" w:hAnsi="Arial" w:cs="Arial"/>
          <w:sz w:val="24"/>
          <w:szCs w:val="24"/>
        </w:rPr>
      </w:pPr>
      <w:r>
        <w:rPr>
          <w:noProof/>
        </w:rPr>
        <w:drawing>
          <wp:inline distT="0" distB="0" distL="0" distR="0">
            <wp:extent cx="2056966" cy="1541721"/>
            <wp:effectExtent l="0" t="0" r="635" b="1905"/>
            <wp:docPr id="8" name="Picture 8" descr="http://www.publicdomainpictures.net/pictures/10000/nahled/metal-pattern-971278951288zk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ublicdomainpictures.net/pictures/10000/nahled/metal-pattern-971278951288zkJ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6956" cy="1541713"/>
                    </a:xfrm>
                    <a:prstGeom prst="rect">
                      <a:avLst/>
                    </a:prstGeom>
                    <a:noFill/>
                    <a:ln>
                      <a:noFill/>
                    </a:ln>
                  </pic:spPr>
                </pic:pic>
              </a:graphicData>
            </a:graphic>
          </wp:inline>
        </w:drawing>
      </w:r>
      <w:r w:rsidR="00585E44">
        <w:rPr>
          <w:rFonts w:ascii="Arial" w:hAnsi="Arial" w:cs="Arial"/>
          <w:sz w:val="24"/>
          <w:szCs w:val="24"/>
        </w:rPr>
        <w:t xml:space="preserve">   </w:t>
      </w:r>
      <w:r>
        <w:rPr>
          <w:rFonts w:ascii="Arial" w:hAnsi="Arial" w:cs="Arial"/>
          <w:sz w:val="24"/>
          <w:szCs w:val="24"/>
        </w:rPr>
        <w:t xml:space="preserve"> </w:t>
      </w:r>
      <w:r>
        <w:rPr>
          <w:noProof/>
        </w:rPr>
        <w:drawing>
          <wp:inline distT="0" distB="0" distL="0" distR="0">
            <wp:extent cx="2333506" cy="1552353"/>
            <wp:effectExtent l="0" t="0" r="0" b="0"/>
            <wp:docPr id="9" name="Picture 9" descr="http://www.elc-seo.com/seo/wp-content/uploads/2010/07/re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lc-seo.com/seo/wp-content/uploads/2010/07/repeti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17" cy="1552427"/>
                    </a:xfrm>
                    <a:prstGeom prst="rect">
                      <a:avLst/>
                    </a:prstGeom>
                    <a:noFill/>
                    <a:ln>
                      <a:noFill/>
                    </a:ln>
                  </pic:spPr>
                </pic:pic>
              </a:graphicData>
            </a:graphic>
          </wp:inline>
        </w:drawing>
      </w:r>
    </w:p>
    <w:p w:rsidR="001301C8" w:rsidRPr="00EC2D90" w:rsidRDefault="001301C8" w:rsidP="001301C8">
      <w:pPr>
        <w:rPr>
          <w:rFonts w:ascii="Arial" w:hAnsi="Arial" w:cs="Arial"/>
          <w:b/>
          <w:sz w:val="32"/>
          <w:szCs w:val="32"/>
        </w:rPr>
      </w:pPr>
      <w:r w:rsidRPr="00EC2D90">
        <w:rPr>
          <w:rFonts w:ascii="Arial" w:hAnsi="Arial" w:cs="Arial"/>
          <w:b/>
          <w:sz w:val="32"/>
          <w:szCs w:val="32"/>
        </w:rPr>
        <w:t>Framing</w:t>
      </w:r>
    </w:p>
    <w:p w:rsidR="001301C8" w:rsidRPr="001301C8" w:rsidRDefault="001301C8" w:rsidP="001301C8">
      <w:pPr>
        <w:rPr>
          <w:rFonts w:ascii="Arial" w:hAnsi="Arial" w:cs="Arial"/>
          <w:sz w:val="24"/>
          <w:szCs w:val="24"/>
        </w:rPr>
      </w:pPr>
      <w:r w:rsidRPr="001301C8">
        <w:rPr>
          <w:rFonts w:ascii="Arial" w:hAnsi="Arial" w:cs="Arial"/>
          <w:sz w:val="24"/>
          <w:szCs w:val="24"/>
        </w:rPr>
        <w:t xml:space="preserve">The world is full of objects which make perfect natural frames, such as trees, archways and holes. By placing these around the edge of the composition you help to isolate the main subject from the outside world. The result is a more focused image which draws your eye naturally to the main point of interest.  </w:t>
      </w:r>
    </w:p>
    <w:p w:rsidR="004B4120" w:rsidRDefault="001301C8" w:rsidP="001301C8">
      <w:pPr>
        <w:rPr>
          <w:rFonts w:ascii="Arial" w:hAnsi="Arial" w:cs="Arial"/>
          <w:sz w:val="24"/>
          <w:szCs w:val="24"/>
        </w:rPr>
      </w:pPr>
      <w:r>
        <w:rPr>
          <w:noProof/>
        </w:rPr>
        <w:drawing>
          <wp:inline distT="0" distB="0" distL="0" distR="0">
            <wp:extent cx="1261738" cy="1616660"/>
            <wp:effectExtent l="0" t="0" r="0" b="3175"/>
            <wp:docPr id="10" name="Picture 10" descr="http://www.mrdarling.com/commtech/fra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rdarling.com/commtech/fram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56" cy="1620783"/>
                    </a:xfrm>
                    <a:prstGeom prst="rect">
                      <a:avLst/>
                    </a:prstGeom>
                    <a:noFill/>
                    <a:ln>
                      <a:noFill/>
                    </a:ln>
                  </pic:spPr>
                </pic:pic>
              </a:graphicData>
            </a:graphic>
          </wp:inline>
        </w:drawing>
      </w:r>
      <w:r>
        <w:rPr>
          <w:rFonts w:ascii="Arial" w:hAnsi="Arial" w:cs="Arial"/>
          <w:sz w:val="24"/>
          <w:szCs w:val="24"/>
        </w:rPr>
        <w:t xml:space="preserve"> </w:t>
      </w:r>
      <w:r w:rsidR="00585E44">
        <w:rPr>
          <w:rFonts w:ascii="Arial" w:hAnsi="Arial" w:cs="Arial"/>
          <w:sz w:val="24"/>
          <w:szCs w:val="24"/>
        </w:rPr>
        <w:t xml:space="preserve">   </w:t>
      </w:r>
      <w:r w:rsidR="00EC2D90">
        <w:rPr>
          <w:noProof/>
        </w:rPr>
        <w:drawing>
          <wp:inline distT="0" distB="0" distL="0" distR="0">
            <wp:extent cx="2438400" cy="1621080"/>
            <wp:effectExtent l="0" t="0" r="0" b="0"/>
            <wp:docPr id="11" name="Picture 11" descr="http://www.photosavy.com/wp-content/uploads/2013/11/img_52995ed47f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hotosavy.com/wp-content/uploads/2013/11/img_52995ed47ff7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495" cy="1621808"/>
                    </a:xfrm>
                    <a:prstGeom prst="rect">
                      <a:avLst/>
                    </a:prstGeom>
                    <a:noFill/>
                    <a:ln>
                      <a:noFill/>
                    </a:ln>
                  </pic:spPr>
                </pic:pic>
              </a:graphicData>
            </a:graphic>
          </wp:inline>
        </w:drawing>
      </w:r>
      <w:r w:rsidR="00585E44">
        <w:rPr>
          <w:rFonts w:ascii="Arial" w:hAnsi="Arial" w:cs="Arial"/>
          <w:sz w:val="24"/>
          <w:szCs w:val="24"/>
        </w:rPr>
        <w:t xml:space="preserve">    </w:t>
      </w:r>
      <w:r w:rsidR="00585E44">
        <w:rPr>
          <w:noProof/>
        </w:rPr>
        <w:drawing>
          <wp:inline distT="0" distB="0" distL="0" distR="0">
            <wp:extent cx="2431988" cy="1625600"/>
            <wp:effectExtent l="0" t="0" r="6985" b="0"/>
            <wp:docPr id="18" name="Picture 18" descr="Image result for frame within a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rame within a fra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360" cy="1631864"/>
                    </a:xfrm>
                    <a:prstGeom prst="rect">
                      <a:avLst/>
                    </a:prstGeom>
                    <a:noFill/>
                    <a:ln>
                      <a:noFill/>
                    </a:ln>
                  </pic:spPr>
                </pic:pic>
              </a:graphicData>
            </a:graphic>
          </wp:inline>
        </w:drawing>
      </w:r>
    </w:p>
    <w:p w:rsidR="00D01053" w:rsidRDefault="00D01053" w:rsidP="001301C8">
      <w:pPr>
        <w:rPr>
          <w:rFonts w:ascii="Arial" w:hAnsi="Arial" w:cs="Arial"/>
          <w:b/>
          <w:sz w:val="32"/>
          <w:szCs w:val="32"/>
        </w:rPr>
      </w:pPr>
      <w:r w:rsidRPr="00D01053">
        <w:rPr>
          <w:rFonts w:ascii="Arial" w:hAnsi="Arial" w:cs="Arial"/>
          <w:b/>
          <w:sz w:val="32"/>
          <w:szCs w:val="32"/>
        </w:rPr>
        <w:lastRenderedPageBreak/>
        <w:t>Symmetry</w:t>
      </w:r>
    </w:p>
    <w:p w:rsidR="00585E44" w:rsidRPr="00585E44" w:rsidRDefault="00585E44" w:rsidP="001301C8">
      <w:pPr>
        <w:rPr>
          <w:rFonts w:ascii="Arial" w:hAnsi="Arial" w:cs="Arial"/>
          <w:sz w:val="24"/>
          <w:szCs w:val="24"/>
        </w:rPr>
      </w:pPr>
      <w:r>
        <w:rPr>
          <w:rFonts w:ascii="Arial" w:hAnsi="Arial" w:cs="Arial"/>
          <w:sz w:val="24"/>
          <w:szCs w:val="24"/>
        </w:rPr>
        <w:t>Just like patterns, w</w:t>
      </w:r>
      <w:r w:rsidRPr="001301C8">
        <w:rPr>
          <w:rFonts w:ascii="Arial" w:hAnsi="Arial" w:cs="Arial"/>
          <w:sz w:val="24"/>
          <w:szCs w:val="24"/>
        </w:rPr>
        <w:t xml:space="preserve">e are surrounded by symmetry, both natural and man-made. They can make for very eye-catching compositions, particularly in situations where they are not expected. </w:t>
      </w:r>
    </w:p>
    <w:p w:rsidR="00D01053" w:rsidRDefault="00585E44" w:rsidP="001301C8">
      <w:pPr>
        <w:rPr>
          <w:rFonts w:ascii="Arial" w:hAnsi="Arial" w:cs="Arial"/>
          <w:sz w:val="24"/>
          <w:szCs w:val="24"/>
        </w:rPr>
      </w:pPr>
      <w:r>
        <w:rPr>
          <w:noProof/>
        </w:rPr>
        <w:drawing>
          <wp:inline distT="0" distB="0" distL="0" distR="0">
            <wp:extent cx="1811867" cy="1994919"/>
            <wp:effectExtent l="0" t="0" r="0" b="5715"/>
            <wp:docPr id="13" name="Picture 13" descr="Image result for symmetry rule of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ymmetry rule of composi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557" cy="1995679"/>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extent cx="3528047" cy="1996386"/>
            <wp:effectExtent l="0" t="0" r="0" b="4445"/>
            <wp:docPr id="14" name="Picture 14" descr="Image result for symmetry rule of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ymmetry rule of compos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47" cy="1996386"/>
                    </a:xfrm>
                    <a:prstGeom prst="rect">
                      <a:avLst/>
                    </a:prstGeom>
                    <a:noFill/>
                    <a:ln>
                      <a:noFill/>
                    </a:ln>
                  </pic:spPr>
                </pic:pic>
              </a:graphicData>
            </a:graphic>
          </wp:inline>
        </w:drawing>
      </w:r>
    </w:p>
    <w:p w:rsidR="00D01053" w:rsidRDefault="00D01053" w:rsidP="001301C8">
      <w:pPr>
        <w:rPr>
          <w:rFonts w:ascii="Arial" w:hAnsi="Arial" w:cs="Arial"/>
          <w:sz w:val="24"/>
          <w:szCs w:val="24"/>
        </w:rPr>
      </w:pPr>
    </w:p>
    <w:p w:rsidR="00D01053" w:rsidRPr="00585E44" w:rsidRDefault="00D01053" w:rsidP="001301C8">
      <w:pPr>
        <w:rPr>
          <w:rFonts w:ascii="Arial" w:hAnsi="Arial" w:cs="Arial"/>
          <w:b/>
          <w:sz w:val="32"/>
          <w:szCs w:val="32"/>
        </w:rPr>
      </w:pPr>
      <w:r w:rsidRPr="00585E44">
        <w:rPr>
          <w:rFonts w:ascii="Arial" w:hAnsi="Arial" w:cs="Arial"/>
          <w:b/>
          <w:sz w:val="32"/>
          <w:szCs w:val="32"/>
        </w:rPr>
        <w:t>Center the Eye</w:t>
      </w:r>
    </w:p>
    <w:p w:rsidR="00585E44" w:rsidRPr="00585E44" w:rsidRDefault="00585E44" w:rsidP="001301C8">
      <w:pPr>
        <w:rPr>
          <w:rFonts w:ascii="Arial" w:hAnsi="Arial" w:cs="Arial"/>
          <w:sz w:val="24"/>
          <w:szCs w:val="24"/>
        </w:rPr>
      </w:pPr>
      <w:r w:rsidRPr="00585E44">
        <w:rPr>
          <w:rFonts w:ascii="Arial" w:hAnsi="Arial" w:cs="Arial"/>
          <w:sz w:val="24"/>
          <w:szCs w:val="24"/>
        </w:rPr>
        <w:t>C</w:t>
      </w:r>
      <w:r>
        <w:rPr>
          <w:rFonts w:ascii="Arial" w:hAnsi="Arial" w:cs="Arial"/>
          <w:sz w:val="24"/>
          <w:szCs w:val="24"/>
        </w:rPr>
        <w:t>entering the eye gives the impression that the eye is following you.</w:t>
      </w:r>
    </w:p>
    <w:p w:rsidR="00D01053" w:rsidRPr="00D01053" w:rsidRDefault="00D01053" w:rsidP="001301C8">
      <w:pPr>
        <w:rPr>
          <w:rFonts w:ascii="Arial" w:hAnsi="Arial" w:cs="Arial"/>
          <w:b/>
          <w:sz w:val="32"/>
          <w:szCs w:val="32"/>
        </w:rPr>
      </w:pPr>
      <w:r>
        <w:rPr>
          <w:noProof/>
        </w:rPr>
        <w:drawing>
          <wp:inline distT="0" distB="0" distL="0" distR="0">
            <wp:extent cx="2925630" cy="1744133"/>
            <wp:effectExtent l="0" t="0" r="8255" b="8890"/>
            <wp:docPr id="3" name="Picture 3" descr="Image result for center the eye rule of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nter the eye rule of composi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5849" cy="1744263"/>
                    </a:xfrm>
                    <a:prstGeom prst="rect">
                      <a:avLst/>
                    </a:prstGeom>
                    <a:noFill/>
                    <a:ln>
                      <a:noFill/>
                    </a:ln>
                  </pic:spPr>
                </pic:pic>
              </a:graphicData>
            </a:graphic>
          </wp:inline>
        </w:drawing>
      </w:r>
      <w:r>
        <w:rPr>
          <w:rFonts w:ascii="Arial" w:hAnsi="Arial" w:cs="Arial"/>
          <w:b/>
          <w:sz w:val="32"/>
          <w:szCs w:val="32"/>
        </w:rPr>
        <w:t xml:space="preserve">     </w:t>
      </w:r>
      <w:r>
        <w:rPr>
          <w:noProof/>
        </w:rPr>
        <w:drawing>
          <wp:inline distT="0" distB="0" distL="0" distR="0">
            <wp:extent cx="2667000" cy="1730882"/>
            <wp:effectExtent l="0" t="0" r="0" b="3175"/>
            <wp:docPr id="12" name="Picture 12" descr="Image result for center the eye rule of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nter the eye rule of compos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161" cy="1730986"/>
                    </a:xfrm>
                    <a:prstGeom prst="rect">
                      <a:avLst/>
                    </a:prstGeom>
                    <a:noFill/>
                    <a:ln>
                      <a:noFill/>
                    </a:ln>
                  </pic:spPr>
                </pic:pic>
              </a:graphicData>
            </a:graphic>
          </wp:inline>
        </w:drawing>
      </w:r>
    </w:p>
    <w:sectPr w:rsidR="00D01053" w:rsidRPr="00D01053" w:rsidSect="001301C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1C8"/>
    <w:rsid w:val="001301C8"/>
    <w:rsid w:val="00585E44"/>
    <w:rsid w:val="009237DC"/>
    <w:rsid w:val="00B351BA"/>
    <w:rsid w:val="00C53CE4"/>
    <w:rsid w:val="00D01053"/>
    <w:rsid w:val="00DA6683"/>
    <w:rsid w:val="00E2245C"/>
    <w:rsid w:val="00EC2D90"/>
    <w:rsid w:val="00F93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1C8"/>
  </w:style>
  <w:style w:type="paragraph" w:styleId="Heading1">
    <w:name w:val="heading 1"/>
    <w:basedOn w:val="Normal"/>
    <w:next w:val="Normal"/>
    <w:link w:val="Heading1Char"/>
    <w:uiPriority w:val="9"/>
    <w:qFormat/>
    <w:rsid w:val="00130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301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1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01C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301C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1C8"/>
  </w:style>
  <w:style w:type="paragraph" w:styleId="Heading1">
    <w:name w:val="heading 1"/>
    <w:basedOn w:val="Normal"/>
    <w:next w:val="Normal"/>
    <w:link w:val="Heading1Char"/>
    <w:uiPriority w:val="9"/>
    <w:qFormat/>
    <w:rsid w:val="00130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301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1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01C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301C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Lockport Township High School District 205</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LTHS</dc:creator>
  <cp:lastModifiedBy>Administrator</cp:lastModifiedBy>
  <cp:revision>2</cp:revision>
  <cp:lastPrinted>2016-01-14T15:44:00Z</cp:lastPrinted>
  <dcterms:created xsi:type="dcterms:W3CDTF">2017-01-23T20:16:00Z</dcterms:created>
  <dcterms:modified xsi:type="dcterms:W3CDTF">2017-01-23T20:16:00Z</dcterms:modified>
</cp:coreProperties>
</file>